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BBB" w:rsidRDefault="00102BBB" w:rsidP="00102BBB">
      <w:pPr>
        <w:shd w:val="clear" w:color="auto" w:fill="CCCCCC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 w:rsidRPr="008C55AF">
        <w:rPr>
          <w:rFonts w:cs="Arial"/>
          <w:b/>
          <w:noProof/>
          <w:sz w:val="36"/>
          <w:szCs w:val="36"/>
        </w:rPr>
        <w:drawing>
          <wp:inline distT="0" distB="0" distL="0" distR="0" wp14:anchorId="3045ABAC" wp14:editId="7BD7AD30">
            <wp:extent cx="5943600" cy="8636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23" b="29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BBB" w:rsidRDefault="00102BBB" w:rsidP="00102BBB">
      <w:pPr>
        <w:shd w:val="clear" w:color="auto" w:fill="CCCCCC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Tools for Organizing:</w:t>
      </w:r>
    </w:p>
    <w:p w:rsidR="00436F2E" w:rsidRPr="00102BBB" w:rsidRDefault="00436F2E" w:rsidP="00102BBB">
      <w:pPr>
        <w:shd w:val="clear" w:color="auto" w:fill="CCCCCC"/>
        <w:jc w:val="center"/>
        <w:rPr>
          <w:rFonts w:cs="Arial"/>
          <w:b/>
          <w:sz w:val="36"/>
          <w:szCs w:val="36"/>
        </w:rPr>
      </w:pPr>
      <w:r w:rsidRPr="00102BBB">
        <w:rPr>
          <w:rFonts w:cs="Arial"/>
          <w:b/>
          <w:sz w:val="36"/>
          <w:szCs w:val="36"/>
        </w:rPr>
        <w:t xml:space="preserve">Talking </w:t>
      </w:r>
      <w:proofErr w:type="gramStart"/>
      <w:r w:rsidRPr="00102BBB">
        <w:rPr>
          <w:rFonts w:cs="Arial"/>
          <w:b/>
          <w:sz w:val="36"/>
          <w:szCs w:val="36"/>
        </w:rPr>
        <w:t>With</w:t>
      </w:r>
      <w:proofErr w:type="gramEnd"/>
      <w:r w:rsidRPr="00102BBB">
        <w:rPr>
          <w:rFonts w:cs="Arial"/>
          <w:b/>
          <w:sz w:val="36"/>
          <w:szCs w:val="36"/>
        </w:rPr>
        <w:t xml:space="preserve"> Reporters </w:t>
      </w:r>
    </w:p>
    <w:p w:rsidR="00280D0F" w:rsidRDefault="00280D0F"/>
    <w:p w:rsidR="00436F2E" w:rsidRPr="00E753B9" w:rsidRDefault="00436F2E">
      <w:pPr>
        <w:rPr>
          <w:szCs w:val="24"/>
        </w:rPr>
      </w:pPr>
      <w:r w:rsidRPr="00E753B9">
        <w:rPr>
          <w:szCs w:val="24"/>
        </w:rPr>
        <w:t xml:space="preserve">Talking with a reporter is your chance to help the public see why they should support us -- to help them see that we are not just fighting for ourselves but fighting for them.  </w:t>
      </w:r>
    </w:p>
    <w:p w:rsidR="00280D0F" w:rsidRPr="00E753B9" w:rsidRDefault="00280D0F">
      <w:pPr>
        <w:rPr>
          <w:szCs w:val="24"/>
          <w:u w:val="single"/>
        </w:rPr>
      </w:pPr>
    </w:p>
    <w:p w:rsidR="00436F2E" w:rsidRPr="00E753B9" w:rsidRDefault="00436F2E">
      <w:pPr>
        <w:rPr>
          <w:szCs w:val="24"/>
        </w:rPr>
      </w:pPr>
      <w:r w:rsidRPr="00E753B9">
        <w:rPr>
          <w:szCs w:val="24"/>
        </w:rPr>
        <w:t>Follow these three easy steps:</w:t>
      </w:r>
    </w:p>
    <w:p w:rsidR="00280D0F" w:rsidRPr="00E753B9" w:rsidRDefault="00280D0F">
      <w:pPr>
        <w:rPr>
          <w:szCs w:val="24"/>
        </w:rPr>
      </w:pPr>
    </w:p>
    <w:p w:rsidR="00436F2E" w:rsidRPr="00E753B9" w:rsidRDefault="00436F2E">
      <w:pPr>
        <w:rPr>
          <w:szCs w:val="24"/>
        </w:rPr>
      </w:pPr>
      <w:r w:rsidRPr="00E753B9">
        <w:rPr>
          <w:b/>
          <w:szCs w:val="24"/>
        </w:rPr>
        <w:t>Plan how you will explain that we are standing up for the public interest.</w:t>
      </w:r>
      <w:r w:rsidRPr="00E753B9">
        <w:rPr>
          <w:szCs w:val="24"/>
        </w:rPr>
        <w:t xml:space="preserve">  </w:t>
      </w:r>
    </w:p>
    <w:p w:rsidR="00436F2E" w:rsidRPr="00E753B9" w:rsidRDefault="00436F2E">
      <w:pPr>
        <w:spacing w:before="120"/>
        <w:rPr>
          <w:szCs w:val="24"/>
        </w:rPr>
      </w:pPr>
      <w:r w:rsidRPr="00E753B9">
        <w:rPr>
          <w:szCs w:val="24"/>
        </w:rPr>
        <w:t xml:space="preserve">Practice explaining it to a family member or friend who is not involved in </w:t>
      </w:r>
      <w:r w:rsidR="00280D0F" w:rsidRPr="00E753B9">
        <w:rPr>
          <w:szCs w:val="24"/>
        </w:rPr>
        <w:t xml:space="preserve">our organization. </w:t>
      </w:r>
    </w:p>
    <w:p w:rsidR="00436F2E" w:rsidRPr="00E753B9" w:rsidRDefault="00436F2E">
      <w:pPr>
        <w:spacing w:before="120"/>
        <w:rPr>
          <w:szCs w:val="24"/>
        </w:rPr>
      </w:pPr>
      <w:r w:rsidRPr="00E753B9">
        <w:rPr>
          <w:szCs w:val="24"/>
        </w:rPr>
        <w:t>Start by using phrases like this to help you stay focused on the public interest:</w:t>
      </w:r>
    </w:p>
    <w:p w:rsidR="00436F2E" w:rsidRPr="00E753B9" w:rsidRDefault="00436F2E">
      <w:pPr>
        <w:spacing w:before="120"/>
        <w:jc w:val="center"/>
        <w:rPr>
          <w:b/>
          <w:szCs w:val="24"/>
        </w:rPr>
      </w:pPr>
      <w:r w:rsidRPr="00E753B9">
        <w:rPr>
          <w:b/>
          <w:szCs w:val="24"/>
        </w:rPr>
        <w:t>We're standing up for the people we serve by…</w:t>
      </w:r>
    </w:p>
    <w:p w:rsidR="00280D0F" w:rsidRPr="00E753B9" w:rsidRDefault="00436F2E" w:rsidP="00E753B9">
      <w:pPr>
        <w:jc w:val="center"/>
        <w:rPr>
          <w:b/>
          <w:szCs w:val="24"/>
        </w:rPr>
      </w:pPr>
      <w:r w:rsidRPr="00E753B9">
        <w:rPr>
          <w:b/>
          <w:szCs w:val="24"/>
        </w:rPr>
        <w:t>The whole community wins if we win because…</w:t>
      </w:r>
    </w:p>
    <w:p w:rsidR="00436F2E" w:rsidRPr="00E753B9" w:rsidRDefault="00436F2E">
      <w:pPr>
        <w:spacing w:before="240"/>
        <w:rPr>
          <w:b/>
          <w:szCs w:val="24"/>
        </w:rPr>
      </w:pPr>
      <w:r w:rsidRPr="00E753B9">
        <w:rPr>
          <w:b/>
          <w:szCs w:val="24"/>
        </w:rPr>
        <w:t xml:space="preserve">Keep repeating your public interest message no matter what you are asked. </w:t>
      </w:r>
    </w:p>
    <w:p w:rsidR="00436F2E" w:rsidRPr="00E753B9" w:rsidRDefault="00436F2E">
      <w:pPr>
        <w:spacing w:before="120"/>
        <w:rPr>
          <w:szCs w:val="24"/>
        </w:rPr>
      </w:pPr>
      <w:r w:rsidRPr="00E753B9">
        <w:rPr>
          <w:szCs w:val="24"/>
        </w:rPr>
        <w:t xml:space="preserve">A reporter might ask </w:t>
      </w:r>
      <w:r w:rsidR="00953666" w:rsidRPr="00E753B9">
        <w:rPr>
          <w:szCs w:val="24"/>
        </w:rPr>
        <w:t>a question that takes you away from your public interest message, but you can bring it back by saying something like…</w:t>
      </w:r>
    </w:p>
    <w:p w:rsidR="00436F2E" w:rsidRPr="00E753B9" w:rsidRDefault="00436F2E" w:rsidP="00953666">
      <w:pPr>
        <w:jc w:val="center"/>
        <w:rPr>
          <w:b/>
          <w:szCs w:val="24"/>
        </w:rPr>
      </w:pPr>
      <w:r w:rsidRPr="00E753B9">
        <w:rPr>
          <w:b/>
          <w:szCs w:val="24"/>
        </w:rPr>
        <w:t xml:space="preserve">Here's what really matters to </w:t>
      </w:r>
      <w:r w:rsidR="00953666" w:rsidRPr="00E753B9">
        <w:rPr>
          <w:b/>
          <w:szCs w:val="24"/>
        </w:rPr>
        <w:t>our community</w:t>
      </w:r>
      <w:r w:rsidRPr="00E753B9">
        <w:rPr>
          <w:b/>
          <w:szCs w:val="24"/>
        </w:rPr>
        <w:t>…</w:t>
      </w:r>
    </w:p>
    <w:p w:rsidR="00953666" w:rsidRPr="00E753B9" w:rsidRDefault="008576E4" w:rsidP="00953666">
      <w:pPr>
        <w:jc w:val="center"/>
        <w:rPr>
          <w:b/>
          <w:szCs w:val="24"/>
        </w:rPr>
      </w:pPr>
      <w:r w:rsidRPr="00E753B9">
        <w:rPr>
          <w:b/>
          <w:szCs w:val="24"/>
        </w:rPr>
        <w:t>Here’s why people like me are involved in this…</w:t>
      </w:r>
    </w:p>
    <w:p w:rsidR="0089118F" w:rsidRPr="00E753B9" w:rsidRDefault="0089118F">
      <w:pPr>
        <w:rPr>
          <w:b/>
          <w:szCs w:val="24"/>
        </w:rPr>
      </w:pPr>
    </w:p>
    <w:p w:rsidR="00436F2E" w:rsidRPr="00E753B9" w:rsidRDefault="00436F2E">
      <w:pPr>
        <w:rPr>
          <w:b/>
          <w:szCs w:val="24"/>
        </w:rPr>
      </w:pPr>
      <w:r w:rsidRPr="00E753B9">
        <w:rPr>
          <w:b/>
          <w:szCs w:val="24"/>
        </w:rPr>
        <w:t xml:space="preserve">Speak from personal experience.  </w:t>
      </w:r>
    </w:p>
    <w:p w:rsidR="00436F2E" w:rsidRPr="00E753B9" w:rsidRDefault="00436F2E">
      <w:pPr>
        <w:spacing w:before="120"/>
        <w:rPr>
          <w:szCs w:val="24"/>
        </w:rPr>
      </w:pPr>
      <w:r w:rsidRPr="00E753B9">
        <w:rPr>
          <w:szCs w:val="24"/>
        </w:rPr>
        <w:t>Use personal stories to show how the broader community will benefit if we win.</w:t>
      </w:r>
    </w:p>
    <w:p w:rsidR="00436F2E" w:rsidRPr="00E753B9" w:rsidRDefault="008576E4" w:rsidP="00E753B9">
      <w:pPr>
        <w:rPr>
          <w:b/>
          <w:szCs w:val="24"/>
        </w:rPr>
      </w:pPr>
      <w:r w:rsidRPr="00E753B9">
        <w:rPr>
          <w:b/>
          <w:szCs w:val="24"/>
        </w:rPr>
        <w:t xml:space="preserve">Just last week a small business in our community closed, and the reason was that so many people </w:t>
      </w:r>
      <w:r w:rsidR="00B76A79" w:rsidRPr="00E753B9">
        <w:rPr>
          <w:b/>
          <w:szCs w:val="24"/>
        </w:rPr>
        <w:t>like me</w:t>
      </w:r>
      <w:r w:rsidRPr="00E753B9">
        <w:rPr>
          <w:b/>
          <w:szCs w:val="24"/>
        </w:rPr>
        <w:t xml:space="preserve"> just make minimum wage and don’t have any extra money</w:t>
      </w:r>
      <w:r w:rsidR="00B76A79" w:rsidRPr="00E753B9">
        <w:rPr>
          <w:b/>
          <w:szCs w:val="24"/>
        </w:rPr>
        <w:t>. An increase in the minimum wage would help support more jobs and small businesses all through our community.</w:t>
      </w:r>
    </w:p>
    <w:p w:rsidR="00436F2E" w:rsidRDefault="00436F2E">
      <w:pPr>
        <w:jc w:val="center"/>
        <w:rPr>
          <w:b/>
        </w:rPr>
      </w:pPr>
    </w:p>
    <w:sectPr w:rsidR="00436F2E" w:rsidSect="00280D0F">
      <w:footerReference w:type="default" r:id="rId8"/>
      <w:pgSz w:w="12240" w:h="15840"/>
      <w:pgMar w:top="144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003" w:rsidRDefault="00122003">
      <w:r>
        <w:separator/>
      </w:r>
    </w:p>
  </w:endnote>
  <w:endnote w:type="continuationSeparator" w:id="0">
    <w:p w:rsidR="00122003" w:rsidRDefault="0012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3B9" w:rsidRPr="00102BBB" w:rsidRDefault="00102BBB" w:rsidP="00102BBB">
    <w:pPr>
      <w:pStyle w:val="Footer"/>
      <w:jc w:val="center"/>
      <w:rPr>
        <w:rFonts w:cs="Arial"/>
        <w:i/>
        <w:color w:val="999999"/>
      </w:rPr>
    </w:pPr>
    <w:r>
      <w:rPr>
        <w:rFonts w:cs="Arial"/>
        <w:i/>
        <w:color w:val="999999"/>
      </w:rPr>
      <w:t>RogueActionCenter.org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003" w:rsidRDefault="00122003">
      <w:r>
        <w:separator/>
      </w:r>
    </w:p>
  </w:footnote>
  <w:footnote w:type="continuationSeparator" w:id="0">
    <w:p w:rsidR="00122003" w:rsidRDefault="00122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B5C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AD10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6CC1A5D"/>
    <w:multiLevelType w:val="singleLevel"/>
    <w:tmpl w:val="0A8E6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</w:abstractNum>
  <w:abstractNum w:abstractNumId="3" w15:restartNumberingAfterBreak="0">
    <w:nsid w:val="4A3F0D0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A3"/>
    <w:rsid w:val="00102BBB"/>
    <w:rsid w:val="00122003"/>
    <w:rsid w:val="001347BE"/>
    <w:rsid w:val="00280D0F"/>
    <w:rsid w:val="00436F2E"/>
    <w:rsid w:val="00651FCB"/>
    <w:rsid w:val="007D09C3"/>
    <w:rsid w:val="008576E4"/>
    <w:rsid w:val="0089118F"/>
    <w:rsid w:val="00953666"/>
    <w:rsid w:val="00B47CA3"/>
    <w:rsid w:val="00B76A79"/>
    <w:rsid w:val="00C63033"/>
    <w:rsid w:val="00CF7209"/>
    <w:rsid w:val="00D04143"/>
    <w:rsid w:val="00DB4B93"/>
    <w:rsid w:val="00E7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4933D4"/>
  <w14:defaultImageDpi w14:val="300"/>
  <w15:chartTrackingRefBased/>
  <w15:docId w15:val="{F5F5D58A-2FDC-014E-A175-BE191826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32"/>
    </w:rPr>
  </w:style>
  <w:style w:type="paragraph" w:styleId="Heading2">
    <w:name w:val="heading 2"/>
    <w:basedOn w:val="Normal"/>
    <w:next w:val="Normal"/>
    <w:qFormat/>
    <w:pPr>
      <w:keepNext/>
      <w:spacing w:line="920" w:lineRule="exact"/>
      <w:outlineLvl w:val="1"/>
    </w:pPr>
    <w:rPr>
      <w:rFonts w:ascii="Impact" w:hAnsi="Impact"/>
      <w:color w:val="333333"/>
      <w:spacing w:val="-20"/>
      <w:sz w:val="5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Black" w:hAnsi="Arial Black"/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rsid w:val="00280D0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1291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Matt Witt</dc:creator>
  <cp:keywords/>
  <dc:description/>
  <cp:lastModifiedBy>Microsoft Office User</cp:lastModifiedBy>
  <cp:revision>2</cp:revision>
  <cp:lastPrinted>2002-04-06T00:02:00Z</cp:lastPrinted>
  <dcterms:created xsi:type="dcterms:W3CDTF">2018-11-25T02:22:00Z</dcterms:created>
  <dcterms:modified xsi:type="dcterms:W3CDTF">2018-11-25T02:22:00Z</dcterms:modified>
  <cp:category/>
</cp:coreProperties>
</file>